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76" w:tblpY="6331"/>
        <w:tblW w:w="1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8114"/>
      </w:tblGrid>
      <w:tr w:rsidR="00CF65EC">
        <w:tc>
          <w:tcPr>
            <w:tcW w:w="3510" w:type="dxa"/>
            <w:shd w:val="clear" w:color="auto" w:fill="FABF8F"/>
          </w:tcPr>
          <w:p w:rsidR="00CF65EC" w:rsidRDefault="00CF65EC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Finanţare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nerambursabilă</w:t>
            </w:r>
            <w:proofErr w:type="spellEnd"/>
          </w:p>
        </w:tc>
        <w:tc>
          <w:tcPr>
            <w:tcW w:w="8114" w:type="dxa"/>
            <w:shd w:val="clear" w:color="auto" w:fill="FABF8F"/>
          </w:tcPr>
          <w:p w:rsidR="00CF65EC" w:rsidRDefault="00CF65EC">
            <w:pPr>
              <w:tabs>
                <w:tab w:val="left" w:pos="90"/>
              </w:tabs>
              <w:spacing w:after="0" w:line="240" w:lineRule="auto"/>
              <w:jc w:val="center"/>
              <w:rPr>
                <w:rStyle w:val="Strong"/>
                <w:rFonts w:ascii="Verdana" w:hAnsi="Verdana" w:cs="Verdana"/>
                <w:b w:val="0"/>
                <w:bCs w:val="0"/>
                <w:sz w:val="28"/>
                <w:szCs w:val="28"/>
                <w:lang w:val="fr-FR"/>
              </w:rPr>
            </w:pPr>
            <w:r>
              <w:rPr>
                <w:rFonts w:ascii="Verdana" w:hAnsi="Verdana" w:cs="Verdana"/>
                <w:sz w:val="28"/>
                <w:szCs w:val="28"/>
                <w:lang w:val="fr-FR"/>
              </w:rPr>
              <w:t>759311,78 lei</w:t>
            </w:r>
          </w:p>
        </w:tc>
      </w:tr>
      <w:tr w:rsidR="00CF65EC">
        <w:trPr>
          <w:trHeight w:val="360"/>
        </w:trPr>
        <w:tc>
          <w:tcPr>
            <w:tcW w:w="3510" w:type="dxa"/>
            <w:shd w:val="clear" w:color="auto" w:fill="FABF8F"/>
          </w:tcPr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r>
              <w:rPr>
                <w:rFonts w:ascii="Verdana" w:hAnsi="Verdana" w:cs="Verdana"/>
                <w:sz w:val="28"/>
                <w:szCs w:val="28"/>
                <w:lang w:val="fr-FR"/>
              </w:rPr>
              <w:t>Grant SEE</w:t>
            </w:r>
          </w:p>
        </w:tc>
        <w:tc>
          <w:tcPr>
            <w:tcW w:w="8114" w:type="dxa"/>
            <w:shd w:val="clear" w:color="auto" w:fill="FABF8F"/>
          </w:tcPr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r>
              <w:rPr>
                <w:rFonts w:ascii="Verdana" w:hAnsi="Verdana" w:cs="Verdana"/>
                <w:sz w:val="28"/>
                <w:szCs w:val="28"/>
                <w:lang w:val="fr-FR"/>
              </w:rPr>
              <w:t>645415,01 lei</w:t>
            </w:r>
          </w:p>
        </w:tc>
      </w:tr>
      <w:tr w:rsidR="00CF65EC">
        <w:trPr>
          <w:trHeight w:val="326"/>
        </w:trPr>
        <w:tc>
          <w:tcPr>
            <w:tcW w:w="3510" w:type="dxa"/>
            <w:shd w:val="clear" w:color="auto" w:fill="FABF8F"/>
          </w:tcPr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Cofinanţare</w:t>
            </w:r>
            <w:proofErr w:type="spellEnd"/>
          </w:p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publică</w:t>
            </w:r>
            <w:proofErr w:type="spellEnd"/>
          </w:p>
        </w:tc>
        <w:tc>
          <w:tcPr>
            <w:tcW w:w="8114" w:type="dxa"/>
            <w:shd w:val="clear" w:color="auto" w:fill="FABF8F"/>
          </w:tcPr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r>
              <w:rPr>
                <w:rFonts w:ascii="Verdana" w:hAnsi="Verdana" w:cs="Verdana"/>
                <w:sz w:val="28"/>
                <w:szCs w:val="28"/>
                <w:lang w:val="fr-FR"/>
              </w:rPr>
              <w:t>113896,77 lei</w:t>
            </w:r>
          </w:p>
        </w:tc>
      </w:tr>
      <w:tr w:rsidR="00CF65EC">
        <w:trPr>
          <w:trHeight w:val="218"/>
        </w:trPr>
        <w:tc>
          <w:tcPr>
            <w:tcW w:w="3510" w:type="dxa"/>
            <w:shd w:val="clear" w:color="auto" w:fill="FABF8F"/>
          </w:tcPr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Beneficiari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direcţi</w:t>
            </w:r>
            <w:proofErr w:type="spellEnd"/>
          </w:p>
        </w:tc>
        <w:tc>
          <w:tcPr>
            <w:tcW w:w="8114" w:type="dxa"/>
            <w:shd w:val="clear" w:color="auto" w:fill="FABF8F"/>
          </w:tcPr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75 de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copii</w:t>
            </w:r>
            <w:proofErr w:type="spellEnd"/>
          </w:p>
        </w:tc>
      </w:tr>
      <w:tr w:rsidR="00CF65EC">
        <w:trPr>
          <w:trHeight w:val="524"/>
        </w:trPr>
        <w:tc>
          <w:tcPr>
            <w:tcW w:w="3510" w:type="dxa"/>
            <w:shd w:val="clear" w:color="auto" w:fill="FABF8F"/>
          </w:tcPr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Activităţi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finanţate</w:t>
            </w:r>
            <w:proofErr w:type="spellEnd"/>
          </w:p>
        </w:tc>
        <w:tc>
          <w:tcPr>
            <w:tcW w:w="8114" w:type="dxa"/>
            <w:shd w:val="clear" w:color="auto" w:fill="FABF8F"/>
          </w:tcPr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Reabilitarea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şi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dotarea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centrului</w:t>
            </w:r>
            <w:proofErr w:type="spellEnd"/>
          </w:p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Activităţi</w:t>
            </w:r>
            <w:proofErr w:type="spellEnd"/>
            <w:r w:rsidR="00D4070C"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4070C">
              <w:rPr>
                <w:rFonts w:ascii="Verdana" w:hAnsi="Verdana" w:cs="Verdana"/>
                <w:sz w:val="28"/>
                <w:szCs w:val="28"/>
                <w:lang w:val="fr-FR"/>
              </w:rPr>
              <w:t>educative</w:t>
            </w:r>
            <w:proofErr w:type="spellEnd"/>
            <w:r w:rsidR="00D4070C">
              <w:rPr>
                <w:rFonts w:ascii="Verdana" w:hAnsi="Verdana" w:cs="Verdana"/>
                <w:sz w:val="28"/>
                <w:szCs w:val="28"/>
                <w:lang w:val="fr-FR"/>
              </w:rPr>
              <w:t xml:space="preserve"> de </w:t>
            </w:r>
            <w:proofErr w:type="spellStart"/>
            <w:r w:rsidR="00D4070C">
              <w:rPr>
                <w:rFonts w:ascii="Verdana" w:hAnsi="Verdana" w:cs="Verdana"/>
                <w:sz w:val="28"/>
                <w:szCs w:val="28"/>
                <w:lang w:val="fr-FR"/>
              </w:rPr>
              <w:t>tip</w:t>
            </w:r>
            <w:proofErr w:type="spellEnd"/>
            <w:r w:rsidR="00D4070C">
              <w:rPr>
                <w:rFonts w:ascii="Verdana" w:hAnsi="Verdana" w:cs="Verdana"/>
                <w:sz w:val="28"/>
                <w:szCs w:val="28"/>
                <w:lang w:val="fr-FR"/>
              </w:rPr>
              <w:t xml:space="preserve"> “</w:t>
            </w:r>
            <w:proofErr w:type="spellStart"/>
            <w:r w:rsidR="00D4070C">
              <w:rPr>
                <w:rFonts w:ascii="Verdana" w:hAnsi="Verdana" w:cs="Verdana"/>
                <w:sz w:val="28"/>
                <w:szCs w:val="28"/>
                <w:lang w:val="fr-FR"/>
              </w:rPr>
              <w:t>şcoala</w:t>
            </w:r>
            <w:proofErr w:type="spellEnd"/>
            <w:r w:rsidR="00D4070C"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4070C">
              <w:rPr>
                <w:rFonts w:ascii="Verdana" w:hAnsi="Verdana" w:cs="Verdana"/>
                <w:sz w:val="28"/>
                <w:szCs w:val="28"/>
                <w:lang w:val="fr-FR"/>
              </w:rPr>
              <w:t>după</w:t>
            </w:r>
            <w:proofErr w:type="spellEnd"/>
            <w:r w:rsidR="00D4070C"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4070C">
              <w:rPr>
                <w:rFonts w:ascii="Verdana" w:hAnsi="Verdana" w:cs="Verdana"/>
                <w:sz w:val="28"/>
                <w:szCs w:val="28"/>
                <w:lang w:val="fr-FR"/>
              </w:rPr>
              <w:t>ș</w:t>
            </w:r>
            <w:r>
              <w:rPr>
                <w:rFonts w:ascii="Verdana" w:hAnsi="Verdana" w:cs="Verdana"/>
                <w:sz w:val="28"/>
                <w:szCs w:val="28"/>
                <w:lang w:val="fr-FR"/>
              </w:rPr>
              <w:t>coală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>”</w:t>
            </w:r>
          </w:p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Activităţi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recreative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şi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de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incluziune</w:t>
            </w:r>
            <w:proofErr w:type="spellEnd"/>
            <w:proofErr w:type="gram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socială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</w:p>
          <w:p w:rsidR="00CF65EC" w:rsidRDefault="00CF65EC">
            <w:pPr>
              <w:spacing w:after="0" w:line="240" w:lineRule="auto"/>
              <w:jc w:val="center"/>
              <w:rPr>
                <w:rFonts w:ascii="Verdana" w:hAnsi="Verdana" w:cs="Verdana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Consiliere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parentală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şi</w:t>
            </w:r>
            <w:proofErr w:type="spellEnd"/>
            <w:r>
              <w:rPr>
                <w:rFonts w:ascii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8"/>
                <w:szCs w:val="28"/>
                <w:lang w:val="fr-FR"/>
              </w:rPr>
              <w:t>psihologică</w:t>
            </w:r>
            <w:proofErr w:type="spellEnd"/>
          </w:p>
        </w:tc>
      </w:tr>
    </w:tbl>
    <w:p w:rsidR="00CF65EC" w:rsidRDefault="00D4070C">
      <w:pPr>
        <w:ind w:left="-142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738pt;width:171pt;height:45pt;z-index:251658240;mso-position-horizontal-relative:text;mso-position-vertical-relative:text">
            <v:textbox>
              <w:txbxContent>
                <w:p w:rsidR="00CF65EC" w:rsidRDefault="00D4070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hyperlink r:id="rId5" w:history="1">
                    <w:r w:rsidR="00CF65EC">
                      <w:rPr>
                        <w:rStyle w:val="Hyperlink"/>
                        <w:rFonts w:ascii="Calibri" w:hAnsi="Calibri" w:cs="Calibri"/>
                        <w:color w:val="auto"/>
                      </w:rPr>
                      <w:t>www.granturi-corai.ro</w:t>
                    </w:r>
                  </w:hyperlink>
                </w:p>
                <w:p w:rsidR="00CF65EC" w:rsidRDefault="00D4070C">
                  <w:pPr>
                    <w:spacing w:after="0"/>
                    <w:jc w:val="center"/>
                    <w:rPr>
                      <w:rStyle w:val="Hyperlink"/>
                      <w:color w:val="auto"/>
                    </w:rPr>
                  </w:pPr>
                  <w:hyperlink r:id="rId6" w:history="1">
                    <w:r w:rsidR="00CF65EC">
                      <w:rPr>
                        <w:rStyle w:val="Hyperlink"/>
                        <w:rFonts w:ascii="Calibri" w:hAnsi="Calibri" w:cs="Calibri"/>
                        <w:color w:val="auto"/>
                      </w:rPr>
                      <w:t>www.eeagrants.ro</w:t>
                    </w:r>
                  </w:hyperlink>
                </w:p>
                <w:p w:rsidR="00CF65EC" w:rsidRDefault="00CF65EC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-18pt;margin-top:27pt;width:580.2pt;height:790.35pt;z-index:-251659264;visibility:visible;mso-position-horizontal-relative:text;mso-position-vertical-relative:text">
            <v:imagedata r:id="rId7" o:title=""/>
          </v:shape>
        </w:pict>
      </w:r>
    </w:p>
    <w:sectPr w:rsidR="00CF65EC" w:rsidSect="00CF65EC">
      <w:pgSz w:w="11906" w:h="16838"/>
      <w:pgMar w:top="284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5EC"/>
    <w:rsid w:val="00CF65EC"/>
    <w:rsid w:val="00D4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eagrants.ro" TargetMode="External"/><Relationship Id="rId5" Type="http://schemas.openxmlformats.org/officeDocument/2006/relationships/hyperlink" Target="http://www.granturi-corai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278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Adrian</cp:lastModifiedBy>
  <cp:revision>6</cp:revision>
  <dcterms:created xsi:type="dcterms:W3CDTF">2015-09-09T07:10:00Z</dcterms:created>
  <dcterms:modified xsi:type="dcterms:W3CDTF">2016-06-12T13:39:00Z</dcterms:modified>
</cp:coreProperties>
</file>